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2B" w:rsidRPr="0038482B" w:rsidRDefault="0038482B" w:rsidP="00AC59EE">
      <w:pPr>
        <w:shd w:val="clear" w:color="auto" w:fill="FFFFFF"/>
        <w:spacing w:after="0" w:line="570" w:lineRule="atLeast"/>
        <w:jc w:val="center"/>
        <w:textAlignment w:val="baseline"/>
        <w:outlineLvl w:val="0"/>
        <w:rPr>
          <w:rFonts w:ascii="Times New Roman" w:eastAsia="Times New Roman" w:hAnsi="Times New Roman" w:cs="Times New Roman"/>
          <w:b/>
          <w:bCs/>
          <w:color w:val="222222"/>
          <w:kern w:val="36"/>
          <w:sz w:val="40"/>
          <w:szCs w:val="40"/>
        </w:rPr>
      </w:pPr>
      <w:r w:rsidRPr="00F472AA">
        <w:rPr>
          <w:rFonts w:ascii="Times New Roman" w:eastAsia="Times New Roman" w:hAnsi="Times New Roman" w:cs="Times New Roman"/>
          <w:b/>
          <w:bCs/>
          <w:color w:val="222222"/>
          <w:kern w:val="36"/>
          <w:sz w:val="40"/>
          <w:szCs w:val="40"/>
        </w:rPr>
        <w:t>Sáng ngày</w:t>
      </w:r>
      <w:r w:rsidRPr="0038482B">
        <w:rPr>
          <w:rFonts w:ascii="Times New Roman" w:eastAsia="Times New Roman" w:hAnsi="Times New Roman" w:cs="Times New Roman"/>
          <w:b/>
          <w:bCs/>
          <w:color w:val="222222"/>
          <w:kern w:val="36"/>
          <w:sz w:val="40"/>
          <w:szCs w:val="40"/>
        </w:rPr>
        <w:t xml:space="preserve"> 27/</w:t>
      </w:r>
      <w:r w:rsidRPr="00F472AA">
        <w:rPr>
          <w:rFonts w:ascii="Times New Roman" w:eastAsia="Times New Roman" w:hAnsi="Times New Roman" w:cs="Times New Roman"/>
          <w:b/>
          <w:bCs/>
          <w:color w:val="222222"/>
          <w:kern w:val="36"/>
          <w:sz w:val="40"/>
          <w:szCs w:val="40"/>
        </w:rPr>
        <w:t>4</w:t>
      </w:r>
      <w:r w:rsidR="002C16CB">
        <w:rPr>
          <w:rFonts w:ascii="Times New Roman" w:eastAsia="Times New Roman" w:hAnsi="Times New Roman" w:cs="Times New Roman"/>
          <w:b/>
          <w:bCs/>
          <w:color w:val="222222"/>
          <w:kern w:val="36"/>
          <w:sz w:val="40"/>
          <w:szCs w:val="40"/>
        </w:rPr>
        <w:t>/</w:t>
      </w:r>
      <w:r w:rsidR="003C54BD">
        <w:rPr>
          <w:rFonts w:ascii="Times New Roman" w:eastAsia="Times New Roman" w:hAnsi="Times New Roman" w:cs="Times New Roman"/>
          <w:b/>
          <w:bCs/>
          <w:color w:val="222222"/>
          <w:kern w:val="36"/>
          <w:sz w:val="40"/>
          <w:szCs w:val="40"/>
        </w:rPr>
        <w:t>2020</w:t>
      </w:r>
      <w:r w:rsidRPr="0038482B">
        <w:rPr>
          <w:rFonts w:ascii="Times New Roman" w:eastAsia="Times New Roman" w:hAnsi="Times New Roman" w:cs="Times New Roman"/>
          <w:b/>
          <w:bCs/>
          <w:color w:val="222222"/>
          <w:kern w:val="36"/>
          <w:sz w:val="40"/>
          <w:szCs w:val="40"/>
        </w:rPr>
        <w:t xml:space="preserve"> học sinh</w:t>
      </w:r>
      <w:r w:rsidRPr="00F472AA">
        <w:rPr>
          <w:rFonts w:ascii="Times New Roman" w:eastAsia="Times New Roman" w:hAnsi="Times New Roman" w:cs="Times New Roman"/>
          <w:b/>
          <w:bCs/>
          <w:color w:val="222222"/>
          <w:kern w:val="36"/>
          <w:sz w:val="40"/>
          <w:szCs w:val="40"/>
        </w:rPr>
        <w:t xml:space="preserve"> Khối 5</w:t>
      </w:r>
      <w:r w:rsidR="00F472AA" w:rsidRPr="00F472AA">
        <w:rPr>
          <w:rFonts w:ascii="Times New Roman" w:eastAsia="Times New Roman" w:hAnsi="Times New Roman" w:cs="Times New Roman"/>
          <w:b/>
          <w:bCs/>
          <w:color w:val="222222"/>
          <w:kern w:val="36"/>
          <w:sz w:val="40"/>
          <w:szCs w:val="40"/>
        </w:rPr>
        <w:t>- T</w:t>
      </w:r>
      <w:r w:rsidRPr="00F472AA">
        <w:rPr>
          <w:rFonts w:ascii="Times New Roman" w:eastAsia="Times New Roman" w:hAnsi="Times New Roman" w:cs="Times New Roman"/>
          <w:b/>
          <w:bCs/>
          <w:color w:val="222222"/>
          <w:kern w:val="36"/>
          <w:sz w:val="40"/>
          <w:szCs w:val="40"/>
        </w:rPr>
        <w:t>rường TH Tô Hiệu đi học trở lại.</w:t>
      </w:r>
    </w:p>
    <w:p w:rsidR="00FF7CC2" w:rsidRDefault="008A2AA1" w:rsidP="00AC59EE">
      <w:pPr>
        <w:pStyle w:val="NormalWeb"/>
        <w:shd w:val="clear" w:color="auto" w:fill="FFFFFF"/>
        <w:spacing w:before="0" w:beforeAutospacing="0" w:after="0" w:afterAutospacing="0" w:line="396" w:lineRule="atLeast"/>
        <w:jc w:val="both"/>
        <w:textAlignment w:val="baseline"/>
        <w:rPr>
          <w:color w:val="222222"/>
          <w:sz w:val="28"/>
          <w:szCs w:val="28"/>
        </w:rPr>
      </w:pPr>
      <w:r>
        <w:rPr>
          <w:rFonts w:eastAsiaTheme="majorEastAsia"/>
          <w:color w:val="111111"/>
          <w:sz w:val="28"/>
          <w:szCs w:val="28"/>
        </w:rPr>
        <w:t xml:space="preserve">    </w:t>
      </w:r>
      <w:r w:rsidR="0038482B" w:rsidRPr="00F472AA">
        <w:rPr>
          <w:color w:val="222222"/>
          <w:sz w:val="28"/>
          <w:szCs w:val="28"/>
        </w:rPr>
        <w:t xml:space="preserve">Trong những ngày qua, sau thời gian thực hiện giãn cách xã hội, nhiều địa phương được xét ở mức độ nguy cơ thấp khả năng lây lan dịch Covid-19 đã lên kế hoạch hoạt động trở lại đối với nhiều lĩnh vực. </w:t>
      </w:r>
    </w:p>
    <w:p w:rsidR="00F75453" w:rsidRPr="004D288C" w:rsidRDefault="004D288C" w:rsidP="00AC59EE">
      <w:pPr>
        <w:pStyle w:val="NormalWeb"/>
        <w:shd w:val="clear" w:color="auto" w:fill="FFFFFF"/>
        <w:spacing w:before="0" w:beforeAutospacing="0" w:after="0" w:afterAutospacing="0" w:line="396" w:lineRule="atLeast"/>
        <w:ind w:right="-144"/>
        <w:jc w:val="both"/>
        <w:textAlignment w:val="baseline"/>
        <w:rPr>
          <w:sz w:val="28"/>
          <w:szCs w:val="28"/>
        </w:rPr>
      </w:pPr>
      <w:bookmarkStart w:id="0" w:name="_GoBack"/>
      <w:r>
        <w:rPr>
          <w:noProof/>
        </w:rPr>
        <w:drawing>
          <wp:anchor distT="0" distB="0" distL="114300" distR="114300" simplePos="0" relativeHeight="251658240" behindDoc="0" locked="0" layoutInCell="1" allowOverlap="1" wp14:anchorId="1426B20F" wp14:editId="2B89AC10">
            <wp:simplePos x="0" y="0"/>
            <wp:positionH relativeFrom="column">
              <wp:posOffset>140335</wp:posOffset>
            </wp:positionH>
            <wp:positionV relativeFrom="paragraph">
              <wp:posOffset>3095625</wp:posOffset>
            </wp:positionV>
            <wp:extent cx="6173470" cy="4004310"/>
            <wp:effectExtent l="0" t="0" r="0" b="0"/>
            <wp:wrapThrough wrapText="bothSides">
              <wp:wrapPolygon edited="0">
                <wp:start x="0" y="0"/>
                <wp:lineTo x="0" y="21477"/>
                <wp:lineTo x="21529" y="21477"/>
                <wp:lineTo x="21529" y="0"/>
                <wp:lineTo x="0" y="0"/>
              </wp:wrapPolygon>
            </wp:wrapThrough>
            <wp:docPr id="3" name="Picture 2" descr="C:\Users\Admin\Desktop\95255102_1259444567594156_8905585181830676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95255102_1259444567594156_890558518183067648_n.jpg"/>
                    <pic:cNvPicPr>
                      <a:picLocks noChangeAspect="1" noChangeArrowheads="1"/>
                    </pic:cNvPicPr>
                  </pic:nvPicPr>
                  <pic:blipFill>
                    <a:blip r:embed="rId7"/>
                    <a:srcRect/>
                    <a:stretch>
                      <a:fillRect/>
                    </a:stretch>
                  </pic:blipFill>
                  <pic:spPr bwMode="auto">
                    <a:xfrm>
                      <a:off x="0" y="0"/>
                      <a:ext cx="6173470" cy="4004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FF7CC2" w:rsidRPr="004D288C">
        <w:rPr>
          <w:color w:val="222222"/>
          <w:sz w:val="28"/>
          <w:szCs w:val="28"/>
        </w:rPr>
        <w:t xml:space="preserve">   </w:t>
      </w:r>
      <w:r w:rsidR="00AC59EE" w:rsidRPr="004D288C">
        <w:rPr>
          <w:color w:val="222222"/>
          <w:sz w:val="28"/>
          <w:szCs w:val="28"/>
        </w:rPr>
        <w:t xml:space="preserve"> </w:t>
      </w:r>
      <w:r w:rsidRPr="004D288C">
        <w:rPr>
          <w:sz w:val="28"/>
          <w:szCs w:val="28"/>
          <w:shd w:val="clear" w:color="auto" w:fill="FFFFFF"/>
        </w:rPr>
        <w:t xml:space="preserve"> Riêng với giáo dục, </w:t>
      </w:r>
      <w:hyperlink r:id="rId8" w:tgtFrame="_blank" w:tooltip="loạt các tỉnh thành đã đưa ra thông báo mốc thời gian cụ thể để học sinh quay trở lại trường" w:history="1">
        <w:r w:rsidRPr="004D288C">
          <w:rPr>
            <w:rStyle w:val="Hyperlink"/>
            <w:color w:val="auto"/>
            <w:sz w:val="28"/>
            <w:szCs w:val="28"/>
            <w:u w:val="none"/>
            <w:bdr w:val="none" w:sz="0" w:space="0" w:color="auto" w:frame="1"/>
            <w:shd w:val="clear" w:color="auto" w:fill="FFFFFF"/>
          </w:rPr>
          <w:t>nhiều tỉnh thành</w:t>
        </w:r>
        <w:r>
          <w:rPr>
            <w:rStyle w:val="Hyperlink"/>
            <w:color w:val="auto"/>
            <w:sz w:val="28"/>
            <w:szCs w:val="28"/>
            <w:u w:val="none"/>
            <w:bdr w:val="none" w:sz="0" w:space="0" w:color="auto" w:frame="1"/>
            <w:shd w:val="clear" w:color="auto" w:fill="FFFFFF"/>
          </w:rPr>
          <w:t xml:space="preserve"> trên cả nước,</w:t>
        </w:r>
        <w:r w:rsidRPr="004D288C">
          <w:rPr>
            <w:rStyle w:val="Hyperlink"/>
            <w:color w:val="auto"/>
            <w:sz w:val="28"/>
            <w:szCs w:val="28"/>
            <w:u w:val="none"/>
            <w:bdr w:val="none" w:sz="0" w:space="0" w:color="auto" w:frame="1"/>
            <w:shd w:val="clear" w:color="auto" w:fill="FFFFFF"/>
          </w:rPr>
          <w:t xml:space="preserve"> trong đó có Hưng Yên đã đưa ra thông báo mốc thời gian cụ thể để học sinh quay trở lại trường</w:t>
        </w:r>
      </w:hyperlink>
      <w:r w:rsidRPr="004D288C">
        <w:rPr>
          <w:sz w:val="28"/>
          <w:szCs w:val="28"/>
          <w:shd w:val="clear" w:color="auto" w:fill="FFFFFF"/>
        </w:rPr>
        <w:t xml:space="preserve"> và học tập lại bình thường. </w:t>
      </w:r>
      <w:r w:rsidRPr="004D288C">
        <w:rPr>
          <w:color w:val="111111"/>
          <w:sz w:val="28"/>
          <w:szCs w:val="28"/>
          <w:shd w:val="clear" w:color="auto" w:fill="FFFFFF"/>
        </w:rPr>
        <w:t xml:space="preserve">Thực hiện Quyết định số 940/QĐ – CTUBND ngày 24/4/2020 của Chủ tịch UBND tỉnh Hưng Yên về việc tổ chức cho trẻ mầm non, học sinh phổ thông, GDTX đi học trở lại; Công văn 669/SGDDT-GDTH ngày 24/4/2020 của Sở Giáo dục và đào tạo Hưng Yên về việc hướng dẫn tổ chức dạy học khi học sinh đi học trở lại đối với cấp Tiểu học ; Công văn số 77/PGDDT-GDTH  của Phòng Giáo dục và đào tạo Văn Giang về việc hướng dẫn tổ chức dạy học khi học sinh đi học trở lại đối với cấp Tiểu học, trường Tiểu học Tô Hiệu đã lập và triển khai công tác vệ sinh khử khuẩn trường lớp thêm lần nữa nhằm đảm bảo an toàn nhất cho học sinh khi quay lại trường học. Trường cũng đã thông báo cho học sinh Khối 5 đi học trở lại vào sáng 27/4 </w:t>
      </w:r>
      <w:r w:rsidRPr="004D288C">
        <w:rPr>
          <w:color w:val="222222"/>
          <w:spacing w:val="-3"/>
          <w:sz w:val="28"/>
          <w:szCs w:val="28"/>
          <w:shd w:val="clear" w:color="auto" w:fill="FFFFFF"/>
        </w:rPr>
        <w:t>sau thời gian dài nghỉ học phòng, chống COVID-19, các khối khác sẽ trở lại học vào các tuần sau đó.</w:t>
      </w:r>
    </w:p>
    <w:p w:rsidR="008A2AA1" w:rsidRDefault="008A2AA1" w:rsidP="005D57C3"/>
    <w:p w:rsidR="008A2AA1" w:rsidRPr="003C54BD" w:rsidRDefault="008A2AA1" w:rsidP="008A2AA1">
      <w:pPr>
        <w:ind w:firstLine="720"/>
        <w:rPr>
          <w:rFonts w:ascii="Times New Roman" w:hAnsi="Times New Roman" w:cs="Times New Roman"/>
          <w:i/>
          <w:sz w:val="28"/>
          <w:szCs w:val="28"/>
        </w:rPr>
      </w:pPr>
      <w:r w:rsidRPr="003C54BD">
        <w:rPr>
          <w:rFonts w:ascii="Times New Roman" w:hAnsi="Times New Roman" w:cs="Times New Roman"/>
          <w:i/>
          <w:sz w:val="28"/>
          <w:szCs w:val="28"/>
        </w:rPr>
        <w:t>(Nhân viên y tế và giáo viên đo nhiệt đọ cho học sinh trước khi vào trường)</w:t>
      </w:r>
    </w:p>
    <w:p w:rsidR="00EF7281" w:rsidRDefault="00EF7281" w:rsidP="008A2AA1"/>
    <w:p w:rsidR="00EF7281" w:rsidRDefault="00EF7281" w:rsidP="008A2AA1">
      <w:r>
        <w:rPr>
          <w:noProof/>
        </w:rPr>
        <w:drawing>
          <wp:anchor distT="0" distB="0" distL="114300" distR="114300" simplePos="0" relativeHeight="251659264" behindDoc="0" locked="0" layoutInCell="1" allowOverlap="1">
            <wp:simplePos x="0" y="0"/>
            <wp:positionH relativeFrom="column">
              <wp:posOffset>414020</wp:posOffset>
            </wp:positionH>
            <wp:positionV relativeFrom="paragraph">
              <wp:posOffset>-171450</wp:posOffset>
            </wp:positionV>
            <wp:extent cx="5953125" cy="4270375"/>
            <wp:effectExtent l="0" t="0" r="0" b="0"/>
            <wp:wrapThrough wrapText="bothSides">
              <wp:wrapPolygon edited="0">
                <wp:start x="0" y="0"/>
                <wp:lineTo x="0" y="21488"/>
                <wp:lineTo x="21565" y="21488"/>
                <wp:lineTo x="21565" y="0"/>
                <wp:lineTo x="0" y="0"/>
              </wp:wrapPolygon>
            </wp:wrapThrough>
            <wp:docPr id="9" name="Picture 8" descr="C:\Users\Admin\Desktop\94960290_1259444490927497_38693644052253900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94960290_1259444490927497_3869364405225390080_n.jpg"/>
                    <pic:cNvPicPr>
                      <a:picLocks noChangeAspect="1" noChangeArrowheads="1"/>
                    </pic:cNvPicPr>
                  </pic:nvPicPr>
                  <pic:blipFill>
                    <a:blip r:embed="rId9"/>
                    <a:srcRect/>
                    <a:stretch>
                      <a:fillRect/>
                    </a:stretch>
                  </pic:blipFill>
                  <pic:spPr bwMode="auto">
                    <a:xfrm>
                      <a:off x="0" y="0"/>
                      <a:ext cx="5953125" cy="4270375"/>
                    </a:xfrm>
                    <a:prstGeom prst="rect">
                      <a:avLst/>
                    </a:prstGeom>
                    <a:noFill/>
                    <a:ln w="9525">
                      <a:noFill/>
                      <a:miter lim="800000"/>
                      <a:headEnd/>
                      <a:tailEnd/>
                    </a:ln>
                  </pic:spPr>
                </pic:pic>
              </a:graphicData>
            </a:graphic>
            <wp14:sizeRelH relativeFrom="margin">
              <wp14:pctWidth>0</wp14:pctWidth>
            </wp14:sizeRelH>
          </wp:anchor>
        </w:drawing>
      </w:r>
    </w:p>
    <w:p w:rsidR="008A2AA1" w:rsidRPr="003C54BD" w:rsidRDefault="008A2AA1" w:rsidP="00EF7281">
      <w:pPr>
        <w:jc w:val="center"/>
        <w:rPr>
          <w:i/>
        </w:rPr>
      </w:pPr>
      <w:r w:rsidRPr="003C54BD">
        <w:rPr>
          <w:rFonts w:ascii="Times New Roman" w:hAnsi="Times New Roman" w:cs="Times New Roman"/>
          <w:i/>
          <w:sz w:val="28"/>
          <w:szCs w:val="28"/>
        </w:rPr>
        <w:t>(Nhân viên y tế đo nhiệt đọ cho học sinh trước khi vào trường)</w:t>
      </w:r>
    </w:p>
    <w:p w:rsidR="008A2AA1" w:rsidRPr="008A2AA1" w:rsidRDefault="00EF7281" w:rsidP="008A2AA1">
      <w:r>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3810</wp:posOffset>
            </wp:positionV>
            <wp:extent cx="5772785" cy="3782060"/>
            <wp:effectExtent l="0" t="0" r="0" b="0"/>
            <wp:wrapThrough wrapText="bothSides">
              <wp:wrapPolygon edited="0">
                <wp:start x="0" y="0"/>
                <wp:lineTo x="0" y="21542"/>
                <wp:lineTo x="21526" y="21542"/>
                <wp:lineTo x="21526" y="0"/>
                <wp:lineTo x="0" y="0"/>
              </wp:wrapPolygon>
            </wp:wrapThrough>
            <wp:docPr id="10" name="Picture 9" descr="C:\Users\Admin\Desktop\94559455_1259464944258785_1557999682976743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94559455_1259464944258785_1557999682976743424_n.jpg"/>
                    <pic:cNvPicPr>
                      <a:picLocks noChangeAspect="1" noChangeArrowheads="1"/>
                    </pic:cNvPicPr>
                  </pic:nvPicPr>
                  <pic:blipFill>
                    <a:blip r:embed="rId10"/>
                    <a:srcRect/>
                    <a:stretch>
                      <a:fillRect/>
                    </a:stretch>
                  </pic:blipFill>
                  <pic:spPr bwMode="auto">
                    <a:xfrm>
                      <a:off x="0" y="0"/>
                      <a:ext cx="5772785" cy="3782060"/>
                    </a:xfrm>
                    <a:prstGeom prst="rect">
                      <a:avLst/>
                    </a:prstGeom>
                    <a:noFill/>
                    <a:ln w="9525">
                      <a:noFill/>
                      <a:miter lim="800000"/>
                      <a:headEnd/>
                      <a:tailEnd/>
                    </a:ln>
                  </pic:spPr>
                </pic:pic>
              </a:graphicData>
            </a:graphic>
            <wp14:sizeRelH relativeFrom="margin">
              <wp14:pctWidth>0</wp14:pctWidth>
            </wp14:sizeRelH>
          </wp:anchor>
        </w:drawing>
      </w: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EF7281" w:rsidRDefault="00EF7281" w:rsidP="00205CEF">
      <w:pPr>
        <w:jc w:val="center"/>
        <w:rPr>
          <w:rFonts w:ascii="Times New Roman" w:hAnsi="Times New Roman" w:cs="Times New Roman"/>
          <w:sz w:val="28"/>
          <w:szCs w:val="28"/>
        </w:rPr>
      </w:pPr>
    </w:p>
    <w:p w:rsidR="00205CEF" w:rsidRPr="003C54BD" w:rsidRDefault="00205CEF" w:rsidP="00205CEF">
      <w:pPr>
        <w:jc w:val="center"/>
        <w:rPr>
          <w:i/>
        </w:rPr>
      </w:pPr>
      <w:r w:rsidRPr="003C54BD">
        <w:rPr>
          <w:rFonts w:ascii="Times New Roman" w:hAnsi="Times New Roman" w:cs="Times New Roman"/>
          <w:i/>
          <w:sz w:val="28"/>
          <w:szCs w:val="28"/>
        </w:rPr>
        <w:t>(</w:t>
      </w:r>
      <w:r w:rsidR="003C54BD">
        <w:rPr>
          <w:rFonts w:ascii="Times New Roman" w:hAnsi="Times New Roman" w:cs="Times New Roman"/>
          <w:i/>
          <w:sz w:val="28"/>
          <w:szCs w:val="28"/>
        </w:rPr>
        <w:t>Giáo viên cho h</w:t>
      </w:r>
      <w:r w:rsidRPr="003C54BD">
        <w:rPr>
          <w:rFonts w:ascii="Times New Roman" w:hAnsi="Times New Roman" w:cs="Times New Roman"/>
          <w:i/>
          <w:sz w:val="28"/>
          <w:szCs w:val="28"/>
        </w:rPr>
        <w:t>ọc sinh rửa tay khô trước khi vào lớp)</w:t>
      </w:r>
    </w:p>
    <w:p w:rsidR="008A2AA1" w:rsidRPr="008A2AA1" w:rsidRDefault="00205CEF" w:rsidP="008A2AA1">
      <w:r>
        <w:rPr>
          <w:noProof/>
        </w:rPr>
        <w:lastRenderedPageBreak/>
        <w:drawing>
          <wp:inline distT="0" distB="0" distL="0" distR="0">
            <wp:extent cx="6240613" cy="8150971"/>
            <wp:effectExtent l="0" t="0" r="0" b="0"/>
            <wp:docPr id="11" name="Picture 10" descr="C:\Users\Admin\Desktop\95331635_1259464907592122_33318798927226470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95331635_1259464907592122_3331879892722647040_n.jpg"/>
                    <pic:cNvPicPr>
                      <a:picLocks noChangeAspect="1" noChangeArrowheads="1"/>
                    </pic:cNvPicPr>
                  </pic:nvPicPr>
                  <pic:blipFill>
                    <a:blip r:embed="rId11"/>
                    <a:srcRect/>
                    <a:stretch>
                      <a:fillRect/>
                    </a:stretch>
                  </pic:blipFill>
                  <pic:spPr bwMode="auto">
                    <a:xfrm>
                      <a:off x="0" y="0"/>
                      <a:ext cx="6251143" cy="8164724"/>
                    </a:xfrm>
                    <a:prstGeom prst="rect">
                      <a:avLst/>
                    </a:prstGeom>
                    <a:noFill/>
                    <a:ln w="9525">
                      <a:noFill/>
                      <a:miter lim="800000"/>
                      <a:headEnd/>
                      <a:tailEnd/>
                    </a:ln>
                  </pic:spPr>
                </pic:pic>
              </a:graphicData>
            </a:graphic>
          </wp:inline>
        </w:drawing>
      </w:r>
    </w:p>
    <w:p w:rsidR="00205CEF" w:rsidRPr="003C54BD" w:rsidRDefault="00205CEF" w:rsidP="00205CEF">
      <w:pPr>
        <w:rPr>
          <w:i/>
        </w:rPr>
      </w:pPr>
      <w:r>
        <w:t xml:space="preserve">                        </w:t>
      </w:r>
      <w:r w:rsidRPr="003C54BD">
        <w:rPr>
          <w:rFonts w:ascii="Times New Roman" w:hAnsi="Times New Roman" w:cs="Times New Roman"/>
          <w:i/>
          <w:sz w:val="28"/>
          <w:szCs w:val="28"/>
        </w:rPr>
        <w:t>(Học sinh thực hiện đúng các bước rửa tay khô trước khi vào lớp)</w:t>
      </w:r>
    </w:p>
    <w:p w:rsidR="008A2AA1" w:rsidRPr="008A2AA1" w:rsidRDefault="008A2AA1" w:rsidP="008A2AA1"/>
    <w:p w:rsidR="00090488" w:rsidRPr="003C54BD" w:rsidRDefault="00090488" w:rsidP="00EF7281">
      <w:pPr>
        <w:jc w:val="center"/>
        <w:rPr>
          <w:i/>
        </w:rPr>
      </w:pPr>
      <w:r w:rsidRPr="003C54BD">
        <w:rPr>
          <w:i/>
          <w:noProof/>
        </w:rPr>
        <w:lastRenderedPageBreak/>
        <w:drawing>
          <wp:anchor distT="0" distB="0" distL="114300" distR="114300" simplePos="0" relativeHeight="251660288" behindDoc="0" locked="0" layoutInCell="1" allowOverlap="1" wp14:anchorId="5C241107" wp14:editId="6EAE29EF">
            <wp:simplePos x="0" y="0"/>
            <wp:positionH relativeFrom="column">
              <wp:posOffset>172720</wp:posOffset>
            </wp:positionH>
            <wp:positionV relativeFrom="paragraph">
              <wp:posOffset>-240665</wp:posOffset>
            </wp:positionV>
            <wp:extent cx="5774055" cy="3764280"/>
            <wp:effectExtent l="19050" t="0" r="0" b="7620"/>
            <wp:wrapThrough wrapText="bothSides">
              <wp:wrapPolygon edited="0">
                <wp:start x="-71" y="0"/>
                <wp:lineTo x="-71" y="21644"/>
                <wp:lineTo x="21593" y="21644"/>
                <wp:lineTo x="21593" y="0"/>
                <wp:lineTo x="-71" y="0"/>
              </wp:wrapPolygon>
            </wp:wrapThrough>
            <wp:docPr id="13" name="Picture 6" descr="C:\Users\Admin\Desktop\95398317_1259444510927495_48682204206978826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95398317_1259444510927495_4868220420697882624_n.jpg"/>
                    <pic:cNvPicPr>
                      <a:picLocks noChangeAspect="1" noChangeArrowheads="1"/>
                    </pic:cNvPicPr>
                  </pic:nvPicPr>
                  <pic:blipFill>
                    <a:blip r:embed="rId12"/>
                    <a:srcRect/>
                    <a:stretch>
                      <a:fillRect/>
                    </a:stretch>
                  </pic:blipFill>
                  <pic:spPr bwMode="auto">
                    <a:xfrm>
                      <a:off x="0" y="0"/>
                      <a:ext cx="5774055" cy="3764280"/>
                    </a:xfrm>
                    <a:prstGeom prst="rect">
                      <a:avLst/>
                    </a:prstGeom>
                    <a:noFill/>
                    <a:ln w="9525">
                      <a:noFill/>
                      <a:miter lim="800000"/>
                      <a:headEnd/>
                      <a:tailEnd/>
                    </a:ln>
                  </pic:spPr>
                </pic:pic>
              </a:graphicData>
            </a:graphic>
          </wp:anchor>
        </w:drawing>
      </w:r>
      <w:r w:rsidRPr="003C54BD">
        <w:rPr>
          <w:rFonts w:ascii="Times New Roman" w:hAnsi="Times New Roman" w:cs="Times New Roman"/>
          <w:i/>
          <w:sz w:val="28"/>
          <w:szCs w:val="28"/>
        </w:rPr>
        <w:t xml:space="preserve">(Học sinh thực hiện </w:t>
      </w:r>
      <w:r w:rsidR="00EF7281" w:rsidRPr="003C54BD">
        <w:rPr>
          <w:rFonts w:ascii="Times New Roman" w:hAnsi="Times New Roman" w:cs="Times New Roman"/>
          <w:i/>
          <w:sz w:val="28"/>
          <w:szCs w:val="28"/>
        </w:rPr>
        <w:t>ngồi đúng khoảng cách</w:t>
      </w:r>
      <w:r w:rsidRPr="003C54BD">
        <w:rPr>
          <w:rFonts w:ascii="Times New Roman" w:hAnsi="Times New Roman" w:cs="Times New Roman"/>
          <w:i/>
          <w:sz w:val="28"/>
          <w:szCs w:val="28"/>
        </w:rPr>
        <w:t xml:space="preserve"> </w:t>
      </w:r>
      <w:r w:rsidR="00EF7281" w:rsidRPr="003C54BD">
        <w:rPr>
          <w:rFonts w:ascii="Times New Roman" w:hAnsi="Times New Roman" w:cs="Times New Roman"/>
          <w:i/>
          <w:sz w:val="28"/>
          <w:szCs w:val="28"/>
        </w:rPr>
        <w:t>trong</w:t>
      </w:r>
      <w:r w:rsidRPr="003C54BD">
        <w:rPr>
          <w:rFonts w:ascii="Times New Roman" w:hAnsi="Times New Roman" w:cs="Times New Roman"/>
          <w:i/>
          <w:sz w:val="28"/>
          <w:szCs w:val="28"/>
        </w:rPr>
        <w:t xml:space="preserve"> lớp</w:t>
      </w:r>
      <w:r w:rsidR="00EF7281" w:rsidRPr="003C54BD">
        <w:rPr>
          <w:rFonts w:ascii="Times New Roman" w:hAnsi="Times New Roman" w:cs="Times New Roman"/>
          <w:i/>
          <w:sz w:val="28"/>
          <w:szCs w:val="28"/>
        </w:rPr>
        <w:t xml:space="preserve"> học</w:t>
      </w:r>
      <w:r w:rsidRPr="003C54BD">
        <w:rPr>
          <w:rFonts w:ascii="Times New Roman" w:hAnsi="Times New Roman" w:cs="Times New Roman"/>
          <w:i/>
          <w:sz w:val="28"/>
          <w:szCs w:val="28"/>
        </w:rPr>
        <w:t>)</w:t>
      </w:r>
    </w:p>
    <w:p w:rsidR="00EF7281" w:rsidRDefault="00EF7281" w:rsidP="00EF728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172720</wp:posOffset>
            </wp:positionH>
            <wp:positionV relativeFrom="paragraph">
              <wp:posOffset>97790</wp:posOffset>
            </wp:positionV>
            <wp:extent cx="5848985" cy="4324985"/>
            <wp:effectExtent l="19050" t="0" r="0" b="0"/>
            <wp:wrapThrough wrapText="bothSides">
              <wp:wrapPolygon edited="0">
                <wp:start x="-70" y="0"/>
                <wp:lineTo x="-70" y="21597"/>
                <wp:lineTo x="21598" y="21597"/>
                <wp:lineTo x="21598" y="0"/>
                <wp:lineTo x="-70" y="0"/>
              </wp:wrapPolygon>
            </wp:wrapThrough>
            <wp:docPr id="8" name="Picture 7" descr="C:\Users\Admin\Desktop\95144407_1259453014259978_3135762666555965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95144407_1259453014259978_3135762666555965440_n.jpg"/>
                    <pic:cNvPicPr>
                      <a:picLocks noChangeAspect="1" noChangeArrowheads="1"/>
                    </pic:cNvPicPr>
                  </pic:nvPicPr>
                  <pic:blipFill>
                    <a:blip r:embed="rId13"/>
                    <a:srcRect/>
                    <a:stretch>
                      <a:fillRect/>
                    </a:stretch>
                  </pic:blipFill>
                  <pic:spPr bwMode="auto">
                    <a:xfrm>
                      <a:off x="0" y="0"/>
                      <a:ext cx="5848985" cy="432498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EF7281" w:rsidRPr="003C54BD" w:rsidRDefault="00EF7281" w:rsidP="00EF7281">
      <w:pPr>
        <w:jc w:val="center"/>
        <w:rPr>
          <w:i/>
          <w:sz w:val="28"/>
          <w:szCs w:val="28"/>
        </w:rPr>
      </w:pPr>
      <w:r w:rsidRPr="003C54BD">
        <w:rPr>
          <w:rFonts w:ascii="Times New Roman" w:hAnsi="Times New Roman" w:cs="Times New Roman"/>
          <w:i/>
          <w:sz w:val="28"/>
          <w:szCs w:val="28"/>
        </w:rPr>
        <w:t>(Giáo viên giảng bài cho học sinh trong lớp học)</w:t>
      </w:r>
    </w:p>
    <w:p w:rsidR="00EF7281" w:rsidRPr="003C54BD" w:rsidRDefault="00EF7281" w:rsidP="00EF7281">
      <w:pPr>
        <w:rPr>
          <w:rFonts w:ascii="Times New Roman" w:hAnsi="Times New Roman" w:cs="Times New Roman"/>
          <w:i/>
          <w:sz w:val="28"/>
          <w:szCs w:val="28"/>
        </w:rPr>
      </w:pPr>
    </w:p>
    <w:p w:rsidR="008A2AA1" w:rsidRPr="00C61CD8" w:rsidRDefault="00AC59EE" w:rsidP="00AC59E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6791">
        <w:rPr>
          <w:rFonts w:ascii="Times New Roman" w:hAnsi="Times New Roman" w:cs="Times New Roman"/>
          <w:sz w:val="28"/>
          <w:szCs w:val="28"/>
        </w:rPr>
        <w:t xml:space="preserve"> </w:t>
      </w:r>
      <w:r w:rsidR="00C61CD8">
        <w:rPr>
          <w:rFonts w:ascii="Times New Roman" w:hAnsi="Times New Roman" w:cs="Times New Roman"/>
          <w:sz w:val="28"/>
          <w:szCs w:val="28"/>
        </w:rPr>
        <w:t xml:space="preserve">Trong ngày đầu học sinh trở lại trường, </w:t>
      </w:r>
      <w:r w:rsidR="00F96791">
        <w:rPr>
          <w:rFonts w:ascii="Times New Roman" w:hAnsi="Times New Roman" w:cs="Times New Roman"/>
          <w:sz w:val="28"/>
          <w:szCs w:val="28"/>
        </w:rPr>
        <w:t>các em thực hiện rất tốt những yêu cầu về phòng chống dịch bệnh của nhân viên y tế cũng như cô giáo đưa ra để đảm bảo an toàn cho chính mình và mọi người.</w:t>
      </w:r>
    </w:p>
    <w:p w:rsidR="008A2AA1" w:rsidRPr="008A2AA1" w:rsidRDefault="008A2AA1" w:rsidP="00AC59EE">
      <w:pPr>
        <w:jc w:val="both"/>
      </w:pPr>
    </w:p>
    <w:p w:rsidR="008A2AA1" w:rsidRPr="008A2AA1" w:rsidRDefault="008A2AA1" w:rsidP="008A2AA1"/>
    <w:p w:rsidR="008A2AA1" w:rsidRPr="008A2AA1" w:rsidRDefault="008A2AA1" w:rsidP="008A2AA1"/>
    <w:p w:rsidR="008A2AA1" w:rsidRPr="008A2AA1" w:rsidRDefault="008A2AA1" w:rsidP="008A2AA1"/>
    <w:p w:rsidR="008A2AA1" w:rsidRPr="008A2AA1" w:rsidRDefault="008A2AA1" w:rsidP="008A2AA1"/>
    <w:p w:rsidR="005D57C3" w:rsidRPr="008A2AA1" w:rsidRDefault="005D57C3" w:rsidP="008A2AA1"/>
    <w:p w:rsidR="005D57C3" w:rsidRDefault="005D57C3" w:rsidP="005D57C3"/>
    <w:p w:rsidR="005D57C3" w:rsidRPr="005D57C3" w:rsidRDefault="005D57C3" w:rsidP="005D57C3"/>
    <w:p w:rsidR="00741971" w:rsidRDefault="00741971">
      <w:pPr>
        <w:rPr>
          <w:rFonts w:ascii="Times New Roman" w:hAnsi="Times New Roman" w:cs="Times New Roman"/>
          <w:sz w:val="28"/>
          <w:szCs w:val="28"/>
        </w:rPr>
      </w:pPr>
    </w:p>
    <w:p w:rsidR="002C16CB" w:rsidRDefault="002C16CB">
      <w:pPr>
        <w:rPr>
          <w:rFonts w:ascii="Times New Roman" w:hAnsi="Times New Roman" w:cs="Times New Roman"/>
          <w:sz w:val="28"/>
          <w:szCs w:val="28"/>
        </w:rPr>
      </w:pPr>
    </w:p>
    <w:p w:rsidR="002C16CB" w:rsidRDefault="002C16CB">
      <w:pPr>
        <w:rPr>
          <w:rFonts w:ascii="Times New Roman" w:hAnsi="Times New Roman" w:cs="Times New Roman"/>
          <w:sz w:val="28"/>
          <w:szCs w:val="28"/>
        </w:rPr>
      </w:pPr>
    </w:p>
    <w:p w:rsidR="00FF7CC2" w:rsidRDefault="00FF7CC2">
      <w:pPr>
        <w:rPr>
          <w:rFonts w:ascii="Times New Roman" w:hAnsi="Times New Roman" w:cs="Times New Roman"/>
          <w:sz w:val="28"/>
          <w:szCs w:val="28"/>
        </w:rPr>
      </w:pPr>
    </w:p>
    <w:p w:rsidR="00FF7CC2" w:rsidRDefault="00FF7CC2">
      <w:pPr>
        <w:rPr>
          <w:rFonts w:ascii="Times New Roman" w:hAnsi="Times New Roman" w:cs="Times New Roman"/>
          <w:sz w:val="28"/>
          <w:szCs w:val="28"/>
        </w:rPr>
      </w:pPr>
    </w:p>
    <w:p w:rsidR="00FF7CC2" w:rsidRDefault="00FF7CC2">
      <w:pPr>
        <w:rPr>
          <w:rFonts w:ascii="Times New Roman" w:hAnsi="Times New Roman" w:cs="Times New Roman"/>
          <w:sz w:val="28"/>
          <w:szCs w:val="28"/>
        </w:rPr>
      </w:pPr>
    </w:p>
    <w:p w:rsidR="00FF7CC2" w:rsidRPr="00F472AA" w:rsidRDefault="00FF7CC2">
      <w:pPr>
        <w:rPr>
          <w:rFonts w:ascii="Times New Roman" w:hAnsi="Times New Roman" w:cs="Times New Roman"/>
          <w:sz w:val="28"/>
          <w:szCs w:val="28"/>
        </w:rPr>
      </w:pPr>
    </w:p>
    <w:sectPr w:rsidR="00FF7CC2" w:rsidRPr="00F472AA" w:rsidSect="00EF7281">
      <w:pgSz w:w="12240" w:h="15840"/>
      <w:pgMar w:top="806" w:right="1152"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85" w:rsidRDefault="00440985" w:rsidP="005D57C3">
      <w:pPr>
        <w:spacing w:after="0" w:line="240" w:lineRule="auto"/>
      </w:pPr>
      <w:r>
        <w:separator/>
      </w:r>
    </w:p>
  </w:endnote>
  <w:endnote w:type="continuationSeparator" w:id="0">
    <w:p w:rsidR="00440985" w:rsidRDefault="00440985" w:rsidP="005D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85" w:rsidRDefault="00440985" w:rsidP="005D57C3">
      <w:pPr>
        <w:spacing w:after="0" w:line="240" w:lineRule="auto"/>
      </w:pPr>
      <w:r>
        <w:separator/>
      </w:r>
    </w:p>
  </w:footnote>
  <w:footnote w:type="continuationSeparator" w:id="0">
    <w:p w:rsidR="00440985" w:rsidRDefault="00440985" w:rsidP="005D5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482B"/>
    <w:rsid w:val="00090488"/>
    <w:rsid w:val="00205CEF"/>
    <w:rsid w:val="002C16CB"/>
    <w:rsid w:val="0038482B"/>
    <w:rsid w:val="003C54BD"/>
    <w:rsid w:val="00440985"/>
    <w:rsid w:val="004A44F0"/>
    <w:rsid w:val="004D288C"/>
    <w:rsid w:val="005D509B"/>
    <w:rsid w:val="005D57C3"/>
    <w:rsid w:val="00741971"/>
    <w:rsid w:val="00835A57"/>
    <w:rsid w:val="008A2AA1"/>
    <w:rsid w:val="00AC59EE"/>
    <w:rsid w:val="00C61CD8"/>
    <w:rsid w:val="00EF7281"/>
    <w:rsid w:val="00F32B3D"/>
    <w:rsid w:val="00F472AA"/>
    <w:rsid w:val="00F75453"/>
    <w:rsid w:val="00F96791"/>
    <w:rsid w:val="00FE4469"/>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71"/>
  </w:style>
  <w:style w:type="paragraph" w:styleId="Heading1">
    <w:name w:val="heading 1"/>
    <w:basedOn w:val="Normal"/>
    <w:link w:val="Heading1Char"/>
    <w:uiPriority w:val="9"/>
    <w:qFormat/>
    <w:rsid w:val="00384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4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8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8482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848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482B"/>
    <w:rPr>
      <w:color w:val="0000FF"/>
      <w:u w:val="single"/>
    </w:rPr>
  </w:style>
  <w:style w:type="paragraph" w:styleId="BalloonText">
    <w:name w:val="Balloon Text"/>
    <w:basedOn w:val="Normal"/>
    <w:link w:val="BalloonTextChar"/>
    <w:uiPriority w:val="99"/>
    <w:semiHidden/>
    <w:unhideWhenUsed/>
    <w:rsid w:val="005D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7C3"/>
    <w:rPr>
      <w:rFonts w:ascii="Tahoma" w:hAnsi="Tahoma" w:cs="Tahoma"/>
      <w:sz w:val="16"/>
      <w:szCs w:val="16"/>
    </w:rPr>
  </w:style>
  <w:style w:type="paragraph" w:styleId="Header">
    <w:name w:val="header"/>
    <w:basedOn w:val="Normal"/>
    <w:link w:val="HeaderChar"/>
    <w:uiPriority w:val="99"/>
    <w:semiHidden/>
    <w:unhideWhenUsed/>
    <w:rsid w:val="005D57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7C3"/>
  </w:style>
  <w:style w:type="paragraph" w:styleId="Footer">
    <w:name w:val="footer"/>
    <w:basedOn w:val="Normal"/>
    <w:link w:val="FooterChar"/>
    <w:uiPriority w:val="99"/>
    <w:semiHidden/>
    <w:unhideWhenUsed/>
    <w:rsid w:val="005D57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5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1760">
      <w:bodyDiv w:val="1"/>
      <w:marLeft w:val="0"/>
      <w:marRight w:val="0"/>
      <w:marTop w:val="0"/>
      <w:marBottom w:val="0"/>
      <w:divBdr>
        <w:top w:val="none" w:sz="0" w:space="0" w:color="auto"/>
        <w:left w:val="none" w:sz="0" w:space="0" w:color="auto"/>
        <w:bottom w:val="none" w:sz="0" w:space="0" w:color="auto"/>
        <w:right w:val="none" w:sz="0" w:space="0" w:color="auto"/>
      </w:divBdr>
    </w:div>
    <w:div w:id="1376153245">
      <w:bodyDiv w:val="1"/>
      <w:marLeft w:val="0"/>
      <w:marRight w:val="0"/>
      <w:marTop w:val="0"/>
      <w:marBottom w:val="0"/>
      <w:divBdr>
        <w:top w:val="none" w:sz="0" w:space="0" w:color="auto"/>
        <w:left w:val="none" w:sz="0" w:space="0" w:color="auto"/>
        <w:bottom w:val="none" w:sz="0" w:space="0" w:color="auto"/>
        <w:right w:val="none" w:sz="0" w:space="0" w:color="auto"/>
      </w:divBdr>
    </w:div>
    <w:div w:id="1715158327">
      <w:bodyDiv w:val="1"/>
      <w:marLeft w:val="0"/>
      <w:marRight w:val="0"/>
      <w:marTop w:val="0"/>
      <w:marBottom w:val="0"/>
      <w:divBdr>
        <w:top w:val="none" w:sz="0" w:space="0" w:color="auto"/>
        <w:left w:val="none" w:sz="0" w:space="0" w:color="auto"/>
        <w:bottom w:val="none" w:sz="0" w:space="0" w:color="auto"/>
        <w:right w:val="none" w:sz="0" w:space="0" w:color="auto"/>
      </w:divBdr>
    </w:div>
    <w:div w:id="20064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h14.vn/cap-nhat-moi-nhat-lich-di-hoc-tro-lai-cua-hoc-sinh-sinh-vien-63-tinh-thanh-20200425092719376.chn"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cp:lastModifiedBy>
  <cp:revision>16</cp:revision>
  <dcterms:created xsi:type="dcterms:W3CDTF">2020-04-28T13:37:00Z</dcterms:created>
  <dcterms:modified xsi:type="dcterms:W3CDTF">2020-04-29T09:53:00Z</dcterms:modified>
</cp:coreProperties>
</file>